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“中国流动科技馆”巡展场地和硬件要求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4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一、展览场地</w:t>
      </w:r>
    </w:p>
    <w:p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室内场馆，布展面积500-800</w:t>
      </w:r>
      <w:r>
        <w:rPr>
          <w:rFonts w:hint="eastAsia" w:ascii="宋体" w:hAnsi="宋体"/>
          <w:sz w:val="32"/>
          <w:szCs w:val="32"/>
        </w:rPr>
        <w:t>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楼层净高</w:t>
      </w:r>
      <w:r>
        <w:rPr>
          <w:rFonts w:hint="eastAsia" w:ascii="仿宋_GB2312" w:eastAsia="仿宋_GB2312"/>
          <w:sz w:val="32"/>
          <w:szCs w:val="32"/>
        </w:rPr>
        <w:t>不低于4.3米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，长宽均不少于8米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用电要求：电压：220V，50Hz；总功率：不小于15kw。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场馆地面平整，地面使用荷载不小于4kN/m</w:t>
      </w:r>
      <w:r>
        <w:rPr>
          <w:rFonts w:hint="eastAsia" w:ascii="宋体" w:hAnsi="宋体"/>
          <w:sz w:val="32"/>
          <w:szCs w:val="32"/>
        </w:rPr>
        <w:t>²。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最好位于建筑一层，便于展品搬运。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最好在交通便利的闹市区，便于观众的组织和到达。</w:t>
      </w:r>
    </w:p>
    <w:p>
      <w:pPr>
        <w:pStyle w:val="4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二、讲座活动硬件设备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1.有报告厅，并且厅内最好有大屏，能够进行视频连线。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2.有网络条件，能够上网。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3.有性能配置较好的电脑，能够安装使用视频会议软件。</w:t>
      </w:r>
    </w:p>
    <w:p>
      <w:pPr>
        <w:pStyle w:val="4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三、人员配套</w:t>
      </w:r>
    </w:p>
    <w:p>
      <w:pPr>
        <w:pStyle w:val="4"/>
        <w:spacing w:line="560" w:lineRule="exact"/>
        <w:ind w:firstLine="640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不少于2人（负责现场展览展品的讲解、答疑、活动策划、观众组织、志愿者培训等工作，可由县科协和县图书馆工作人员共同承担。）</w:t>
      </w:r>
    </w:p>
    <w:p>
      <w:pPr>
        <w:spacing w:line="540" w:lineRule="exact"/>
        <w:jc w:val="left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eastAsia="方正小标宋简体"/>
          <w:kern w:val="44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县级公共图书馆合作举办</w:t>
      </w:r>
    </w:p>
    <w:p>
      <w:pPr>
        <w:spacing w:line="54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科普教育活动承接能力调研表</w:t>
      </w:r>
    </w:p>
    <w:p>
      <w:pPr>
        <w:spacing w:line="22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</w:p>
    <w:tbl>
      <w:tblPr>
        <w:tblStyle w:val="2"/>
        <w:tblW w:w="92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313"/>
        <w:gridCol w:w="2300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2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省份</w:t>
            </w:r>
          </w:p>
        </w:tc>
        <w:tc>
          <w:tcPr>
            <w:tcW w:w="231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联系人姓名</w:t>
            </w:r>
          </w:p>
        </w:tc>
        <w:tc>
          <w:tcPr>
            <w:tcW w:w="281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联系邮箱</w:t>
            </w:r>
          </w:p>
        </w:tc>
        <w:tc>
          <w:tcPr>
            <w:tcW w:w="281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是否满足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场地要求</w:t>
            </w:r>
          </w:p>
        </w:tc>
        <w:tc>
          <w:tcPr>
            <w:tcW w:w="742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场地要求：（1）室内场馆，布展面积500-800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㎡。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（2）楼层净高不低于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4.3米，长宽均不少于8米。（3）用电要求：电压：220V，50Hz；总功率：不小于15kw。（4）场馆地面平整，地面使用荷载不小于4kN/m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。（5）最好位于建筑一层，便于展品搬运。（6）最好在交通便利的闹市区，便于观众的组织和到达。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是否满足：</w:t>
            </w: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 xml:space="preserve">是  </w:t>
            </w: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否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不满足的地方在于：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atLeas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是否满足讲座活动硬件设备要求</w:t>
            </w:r>
          </w:p>
        </w:tc>
        <w:tc>
          <w:tcPr>
            <w:tcW w:w="742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硬件设备要求：（1）有报告厅，并且厅内最好有大屏，能够进行视频连线。（2）有网络条件，能够上网。（3）有性能配置较好的电脑，能够安装使用视频会议软件。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是否满足：</w:t>
            </w: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 xml:space="preserve">是  </w:t>
            </w: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否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不满足的地方在于：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其他</w:t>
            </w:r>
          </w:p>
        </w:tc>
        <w:tc>
          <w:tcPr>
            <w:tcW w:w="742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对于因展览场地、设备或硬件条件无法独立承接该项活动的县级公共图书馆，可联合当地符合条件的其他公共文化机构共同承办。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是否独立承接该项活动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 xml:space="preserve">是  </w:t>
            </w: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否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当地是否有其他公共文化机构共同承办该活动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 xml:space="preserve">有  </w:t>
            </w: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无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spacing w:line="440" w:lineRule="atLeast"/>
              <w:jc w:val="left"/>
            </w:pP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展览拟举办地点：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/>
                <w:kern w:val="0"/>
                <w:sz w:val="30"/>
                <w:szCs w:val="30"/>
              </w:rPr>
              <w:t>□本馆馆舍内  □其他县级公共文化机构  □县内其他场馆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（说明：该项活动仅面向县级公共图书馆及其他公共文化机构，不含区一级。）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D3092"/>
    <w:rsid w:val="3E1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2020-04-23T02:41:00Z</dcterms:created>
  <dc:creator>lenovo</dc:creator>
  <cp:lastModifiedBy>lenovo</cp:lastModifiedBy>
  <dcterms:modified xsi:type="dcterms:W3CDTF">2020-04-23T02:42:18Z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